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4B" w:rsidRPr="00C41924" w:rsidRDefault="004C7ACA" w:rsidP="004C7ACA">
      <w:pPr>
        <w:spacing w:after="0" w:line="264" w:lineRule="auto"/>
        <w:ind w:left="284" w:hanging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-59690</wp:posOffset>
            </wp:positionV>
            <wp:extent cx="952500" cy="952500"/>
            <wp:effectExtent l="19050" t="0" r="0" b="0"/>
            <wp:wrapNone/>
            <wp:docPr id="3" name="Рисунок 0" descr="ERU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U_logo_1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CD4" w:rsidRPr="00C4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1CD4" w:rsidRPr="00C419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4C7ACA" w:rsidRPr="009F74E0" w:rsidRDefault="004C7ACA" w:rsidP="004C7ACA">
      <w:pPr>
        <w:pStyle w:val="a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B1407">
        <w:rPr>
          <w:rFonts w:ascii="Times New Roman" w:hAnsi="Times New Roman"/>
          <w:b/>
          <w:color w:val="E36C0A" w:themeColor="accent6" w:themeShade="BF"/>
        </w:rPr>
        <w:t>МЕЖДУНАРОДНАЯ ПРОМЫШЛЕННАЯ ВЫСТАВКА</w:t>
      </w:r>
    </w:p>
    <w:p w:rsidR="004C7ACA" w:rsidRPr="002B1407" w:rsidRDefault="004C7ACA" w:rsidP="004C7ACA">
      <w:pPr>
        <w:pStyle w:val="a9"/>
        <w:tabs>
          <w:tab w:val="clear" w:pos="4844"/>
          <w:tab w:val="center" w:pos="8931"/>
        </w:tabs>
        <w:spacing w:line="360" w:lineRule="auto"/>
        <w:jc w:val="center"/>
        <w:rPr>
          <w:rFonts w:ascii="Times New Roman" w:hAnsi="Times New Roman"/>
          <w:b/>
          <w:color w:val="E36C0A" w:themeColor="accent6" w:themeShade="BF"/>
        </w:rPr>
      </w:pPr>
      <w:r w:rsidRPr="002B1407">
        <w:rPr>
          <w:rFonts w:ascii="Times New Roman" w:hAnsi="Times New Roman"/>
          <w:b/>
          <w:color w:val="E36C0A" w:themeColor="accent6" w:themeShade="BF"/>
          <w:lang w:val="en-US"/>
        </w:rPr>
        <w:t>EXPO</w:t>
      </w:r>
      <w:r w:rsidRPr="002B1407">
        <w:rPr>
          <w:rFonts w:ascii="Times New Roman" w:hAnsi="Times New Roman"/>
          <w:b/>
          <w:color w:val="E36C0A" w:themeColor="accent6" w:themeShade="BF"/>
        </w:rPr>
        <w:t>-</w:t>
      </w:r>
      <w:r w:rsidRPr="002B1407">
        <w:rPr>
          <w:rFonts w:ascii="Times New Roman" w:hAnsi="Times New Roman"/>
          <w:b/>
          <w:color w:val="E36C0A" w:themeColor="accent6" w:themeShade="BF"/>
          <w:lang w:val="en-US"/>
        </w:rPr>
        <w:t>RUSSIA</w:t>
      </w:r>
      <w:r w:rsidRPr="002B1407">
        <w:rPr>
          <w:rFonts w:ascii="Times New Roman" w:hAnsi="Times New Roman"/>
          <w:b/>
          <w:color w:val="E36C0A" w:themeColor="accent6" w:themeShade="BF"/>
        </w:rPr>
        <w:t xml:space="preserve"> </w:t>
      </w:r>
      <w:r w:rsidRPr="002B1407">
        <w:rPr>
          <w:rFonts w:ascii="Times New Roman" w:hAnsi="Times New Roman"/>
          <w:b/>
          <w:color w:val="E36C0A" w:themeColor="accent6" w:themeShade="BF"/>
          <w:lang w:val="en-US"/>
        </w:rPr>
        <w:t>UZBEKISTAN</w:t>
      </w:r>
      <w:r w:rsidRPr="002B1407">
        <w:rPr>
          <w:rFonts w:ascii="Times New Roman" w:hAnsi="Times New Roman"/>
          <w:b/>
          <w:color w:val="E36C0A" w:themeColor="accent6" w:themeShade="BF"/>
        </w:rPr>
        <w:t xml:space="preserve"> 2020</w:t>
      </w:r>
    </w:p>
    <w:p w:rsidR="004C7ACA" w:rsidRPr="002B1407" w:rsidRDefault="004C7ACA" w:rsidP="004C7ACA">
      <w:pPr>
        <w:pStyle w:val="a9"/>
        <w:spacing w:line="360" w:lineRule="auto"/>
        <w:jc w:val="center"/>
        <w:rPr>
          <w:rFonts w:ascii="Times New Roman" w:hAnsi="Times New Roman"/>
          <w:b/>
          <w:color w:val="31849B" w:themeColor="accent5" w:themeShade="BF"/>
        </w:rPr>
      </w:pPr>
      <w:r w:rsidRPr="002B1407">
        <w:rPr>
          <w:rFonts w:ascii="Times New Roman" w:hAnsi="Times New Roman"/>
          <w:b/>
          <w:color w:val="31849B" w:themeColor="accent5" w:themeShade="BF"/>
        </w:rPr>
        <w:t>Ташкентский бизнес-форум</w:t>
      </w:r>
    </w:p>
    <w:p w:rsidR="004C7ACA" w:rsidRPr="009F74E0" w:rsidRDefault="004C7ACA" w:rsidP="004C7ACA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lang w:eastAsia="ru-RU"/>
        </w:rPr>
      </w:pPr>
      <w:r>
        <w:rPr>
          <w:rFonts w:ascii="Times New Roman" w:hAnsi="Times New Roman"/>
          <w:b/>
          <w:noProof/>
          <w:color w:val="31849B" w:themeColor="accent5" w:themeShade="B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142240</wp:posOffset>
            </wp:positionV>
            <wp:extent cx="1274445" cy="333375"/>
            <wp:effectExtent l="19050" t="0" r="1905" b="0"/>
            <wp:wrapNone/>
            <wp:docPr id="4" name="Рисунок 1" descr="Untitled-1_ONLINE_1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_ONLINE_1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407">
        <w:rPr>
          <w:rFonts w:ascii="Times New Roman" w:hAnsi="Times New Roman"/>
          <w:b/>
          <w:color w:val="31849B" w:themeColor="accent5" w:themeShade="BF"/>
        </w:rPr>
        <w:t>18 ноября – 18 декабря 2020 года</w:t>
      </w:r>
    </w:p>
    <w:p w:rsidR="00051E4B" w:rsidRPr="00C41924" w:rsidRDefault="00051E4B" w:rsidP="004C7AC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61CD4" w:rsidRPr="00C41924" w:rsidRDefault="00161CD4" w:rsidP="004C7AC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Cs/>
          <w:color w:val="3665AD"/>
          <w:sz w:val="24"/>
          <w:szCs w:val="24"/>
          <w:lang w:eastAsia="ru-RU"/>
        </w:rPr>
      </w:pPr>
      <w:r w:rsidRPr="00C419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="00CE7FC1" w:rsidRPr="00C419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РЕСС</w:t>
      </w:r>
      <w:r w:rsidRPr="00C419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 РЕЛИЗ</w:t>
      </w:r>
    </w:p>
    <w:p w:rsidR="009114DB" w:rsidRPr="00C41924" w:rsidRDefault="009114DB" w:rsidP="00C419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156" w:rsidRDefault="00F61156" w:rsidP="00F61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2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="00161CD4" w:rsidRPr="00F611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«EXPO-RUSSIA </w:t>
      </w:r>
      <w:r w:rsidR="00161CD4" w:rsidRPr="00F611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UZBEKISTAN</w:t>
      </w:r>
      <w:r w:rsidR="00161CD4" w:rsidRPr="00F611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 в</w:t>
      </w:r>
      <w:r w:rsidR="00C41924" w:rsidRPr="00F611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первые пройдет в онлайн формате.</w:t>
      </w:r>
      <w:r w:rsidR="00C41924" w:rsidRPr="00F61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F61156" w:rsidRDefault="00F61156" w:rsidP="00F61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Третьей международной промышленной онлайн выставке 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EXPO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RUSSIA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UZBEKISTAN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2020»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представлены следующие отрасли: энергетика, горнодобывающая,</w:t>
      </w:r>
      <w:r w:rsidRPr="00F6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нефтегазохимическая промышленность, машиностроение, автомобильная промышленность, транспорт, телекоммуникации, сельское хозяйство и пищевая промышленность, наука и образование, информационные технологии, медицина и фармацевтика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42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народного 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61156" w:rsidRPr="00F61156" w:rsidRDefault="00F61156" w:rsidP="00F61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овременный вариант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роведения мероприятия позволит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в нём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ноценное участие, не выходя из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офиса. Каждому участнику предоставляется цифровой стенд с индивидуальным дизайном, надёжные каналы связи с посетителями для </w:t>
      </w:r>
      <w:proofErr w:type="spell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видеовстреч</w:t>
      </w:r>
      <w:proofErr w:type="spell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прямых переговоров, возможность провести </w:t>
      </w:r>
      <w:proofErr w:type="spell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видеопрезентацию</w:t>
      </w:r>
      <w:proofErr w:type="spell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принять онлайн участие в любом из круглых столов.</w:t>
      </w:r>
    </w:p>
    <w:p w:rsidR="00F61156" w:rsidRPr="00F61156" w:rsidRDefault="00F61156" w:rsidP="004C7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бизнес-форума запланирован ряд круглых столов, на которых планируется обсудить перспективы сотрудничества между Россией и Узбекистаном.</w:t>
      </w:r>
    </w:p>
    <w:p w:rsidR="002F0F26" w:rsidRPr="00F61156" w:rsidRDefault="002F0F26" w:rsidP="004C7A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EXPO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RUSSIA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UZBEKISTAN</w:t>
      </w:r>
      <w:r w:rsidRPr="00F61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2020»</w:t>
      </w:r>
      <w:r w:rsidRPr="00F6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C1D2D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C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C1D2D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изнес-форум организованы </w:t>
      </w:r>
      <w:r w:rsidR="00D951CD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="00D951CD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</w:t>
      </w:r>
      <w:proofErr w:type="spellEnd"/>
      <w:r w:rsidR="00D951CD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-Экспо» и </w:t>
      </w:r>
      <w:r w:rsidR="003D6E06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ТПП Узбекистана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поддержке Правитель</w:t>
      </w:r>
      <w:proofErr w:type="gram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дв</w:t>
      </w:r>
      <w:proofErr w:type="gram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стран, МИД Р</w:t>
      </w:r>
      <w:r w:rsidR="004C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D6E06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Минпромторга</w:t>
      </w:r>
      <w:proofErr w:type="spellEnd"/>
      <w:r w:rsidR="004C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Минэконормазвития</w:t>
      </w:r>
      <w:proofErr w:type="spellEnd"/>
      <w:r w:rsidR="003D6E06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r w:rsidR="00287B4C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ТПП РФ и </w:t>
      </w:r>
      <w:proofErr w:type="spellStart"/>
      <w:r w:rsidR="00287B4C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МосТПП</w:t>
      </w:r>
      <w:proofErr w:type="spellEnd"/>
      <w:r w:rsidR="00287B4C"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4C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 и ведомств России и </w:t>
      </w: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Узбекистана. </w:t>
      </w:r>
    </w:p>
    <w:p w:rsidR="00CE7FC1" w:rsidRPr="00F61156" w:rsidRDefault="0031247E" w:rsidP="004C7AC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</w:t>
      </w:r>
      <w:bookmarkStart w:id="0" w:name="_GoBack"/>
      <w:bookmarkEnd w:id="0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етом «EXPO-RUSSIA UZBEKISTAN 2020» приветствуются новые идеи и </w:t>
      </w:r>
      <w:proofErr w:type="gramStart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бизнес-инициативы</w:t>
      </w:r>
      <w:proofErr w:type="gramEnd"/>
      <w:r w:rsidRPr="00F6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реализованы с помощью Оргкомитета выставки.</w:t>
      </w:r>
    </w:p>
    <w:p w:rsidR="00161CD4" w:rsidRPr="00F61156" w:rsidRDefault="00161CD4" w:rsidP="00C419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CD4" w:rsidRPr="00C41924" w:rsidRDefault="00161CD4" w:rsidP="00C41924">
      <w:pPr>
        <w:spacing w:after="0" w:line="264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19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Pr="00C41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Департамент </w:t>
      </w:r>
      <w:r w:rsidR="002C2929" w:rsidRPr="00C41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международного сотрудничества </w:t>
      </w:r>
      <w:r w:rsidRPr="00C41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АО «</w:t>
      </w:r>
      <w:proofErr w:type="spellStart"/>
      <w:r w:rsidRPr="00C41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Зарубеж</w:t>
      </w:r>
      <w:proofErr w:type="spellEnd"/>
      <w:r w:rsidRPr="00C41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-Экспо»</w:t>
      </w:r>
    </w:p>
    <w:p w:rsidR="00996B18" w:rsidRPr="00C41924" w:rsidRDefault="004C7ACA" w:rsidP="00C419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+7 (</w:t>
      </w:r>
      <w:r w:rsidR="00161CD4" w:rsidRPr="00C4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161CD4" w:rsidRPr="00C4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721-32-36 </w:t>
      </w:r>
      <w:hyperlink r:id="rId9" w:history="1"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info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zarubezhexpo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161CD4" w:rsidRPr="00C4192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, </w:t>
      </w:r>
      <w:r w:rsidR="00161CD4" w:rsidRPr="00C4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0" w:history="1"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zarubezhexpo</w:t>
        </w:r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61CD4" w:rsidRPr="00C419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sectPr w:rsidR="00996B18" w:rsidRPr="00C41924" w:rsidSect="004C7ACA">
      <w:headerReference w:type="even" r:id="rId11"/>
      <w:headerReference w:type="default" r:id="rId12"/>
      <w:pgSz w:w="12240" w:h="15840"/>
      <w:pgMar w:top="454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DB" w:rsidRDefault="00E253DB">
      <w:pPr>
        <w:spacing w:after="0" w:line="240" w:lineRule="auto"/>
      </w:pPr>
      <w:r>
        <w:separator/>
      </w:r>
    </w:p>
  </w:endnote>
  <w:endnote w:type="continuationSeparator" w:id="0">
    <w:p w:rsidR="00E253DB" w:rsidRDefault="00E2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DB" w:rsidRDefault="00E253DB">
      <w:pPr>
        <w:spacing w:after="0" w:line="240" w:lineRule="auto"/>
      </w:pPr>
      <w:r>
        <w:separator/>
      </w:r>
    </w:p>
  </w:footnote>
  <w:footnote w:type="continuationSeparator" w:id="0">
    <w:p w:rsidR="00E253DB" w:rsidRDefault="00E2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18" w:rsidRDefault="0031100E" w:rsidP="00996B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B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B18" w:rsidRDefault="00996B18" w:rsidP="00996B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18" w:rsidRDefault="0031100E" w:rsidP="00996B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B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924">
      <w:rPr>
        <w:rStyle w:val="a5"/>
        <w:noProof/>
      </w:rPr>
      <w:t>2</w:t>
    </w:r>
    <w:r>
      <w:rPr>
        <w:rStyle w:val="a5"/>
      </w:rPr>
      <w:fldChar w:fldCharType="end"/>
    </w:r>
  </w:p>
  <w:p w:rsidR="00996B18" w:rsidRDefault="00996B18" w:rsidP="00996B1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CD4"/>
    <w:rsid w:val="00013DBD"/>
    <w:rsid w:val="00051E4B"/>
    <w:rsid w:val="00136F1C"/>
    <w:rsid w:val="0015069F"/>
    <w:rsid w:val="00161CD4"/>
    <w:rsid w:val="00182185"/>
    <w:rsid w:val="001E5F1F"/>
    <w:rsid w:val="00242FAE"/>
    <w:rsid w:val="00287B4C"/>
    <w:rsid w:val="002C2929"/>
    <w:rsid w:val="002F0F26"/>
    <w:rsid w:val="0031100E"/>
    <w:rsid w:val="0031247E"/>
    <w:rsid w:val="00360789"/>
    <w:rsid w:val="003D6E06"/>
    <w:rsid w:val="00422A41"/>
    <w:rsid w:val="004C7ACA"/>
    <w:rsid w:val="0050082D"/>
    <w:rsid w:val="00545B58"/>
    <w:rsid w:val="0055776A"/>
    <w:rsid w:val="006D2B46"/>
    <w:rsid w:val="006E751F"/>
    <w:rsid w:val="006F0F87"/>
    <w:rsid w:val="006F442D"/>
    <w:rsid w:val="00770A7E"/>
    <w:rsid w:val="00775BC1"/>
    <w:rsid w:val="007C1D2D"/>
    <w:rsid w:val="007C6BBD"/>
    <w:rsid w:val="00835816"/>
    <w:rsid w:val="00874250"/>
    <w:rsid w:val="009114DB"/>
    <w:rsid w:val="00927A7D"/>
    <w:rsid w:val="00996B18"/>
    <w:rsid w:val="00A0446C"/>
    <w:rsid w:val="00A7224D"/>
    <w:rsid w:val="00AD3DBB"/>
    <w:rsid w:val="00B37CFF"/>
    <w:rsid w:val="00C004C2"/>
    <w:rsid w:val="00C25F39"/>
    <w:rsid w:val="00C41924"/>
    <w:rsid w:val="00CB2CD4"/>
    <w:rsid w:val="00CE7FC1"/>
    <w:rsid w:val="00D951CD"/>
    <w:rsid w:val="00DB54B8"/>
    <w:rsid w:val="00E253DB"/>
    <w:rsid w:val="00E64599"/>
    <w:rsid w:val="00EC0E9F"/>
    <w:rsid w:val="00EF4A25"/>
    <w:rsid w:val="00F61156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1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1CD4"/>
  </w:style>
  <w:style w:type="character" w:styleId="a6">
    <w:name w:val="Strong"/>
    <w:basedOn w:val="a0"/>
    <w:uiPriority w:val="22"/>
    <w:qFormat/>
    <w:rsid w:val="003124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9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0446C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044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rubezhex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rubezhex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 Вера Максимовна</dc:creator>
  <cp:lastModifiedBy>Акиньшин В.А.</cp:lastModifiedBy>
  <cp:revision>13</cp:revision>
  <dcterms:created xsi:type="dcterms:W3CDTF">2020-10-23T12:28:00Z</dcterms:created>
  <dcterms:modified xsi:type="dcterms:W3CDTF">2020-11-12T07:56:00Z</dcterms:modified>
</cp:coreProperties>
</file>